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8459" w14:textId="77777777" w:rsidR="00B73E41" w:rsidRPr="00B946AD" w:rsidRDefault="00B73E41" w:rsidP="00F046E9">
      <w:pPr>
        <w:ind w:right="-567"/>
        <w:rPr>
          <w:rFonts w:ascii="Arial" w:hAnsi="Arial"/>
          <w:b/>
          <w:sz w:val="16"/>
        </w:rPr>
      </w:pPr>
    </w:p>
    <w:tbl>
      <w:tblPr>
        <w:tblStyle w:val="TableGrid"/>
        <w:tblW w:w="16201" w:type="dxa"/>
        <w:jc w:val="center"/>
        <w:tblLook w:val="04A0" w:firstRow="1" w:lastRow="0" w:firstColumn="1" w:lastColumn="0" w:noHBand="0" w:noVBand="1"/>
      </w:tblPr>
      <w:tblGrid>
        <w:gridCol w:w="8046"/>
        <w:gridCol w:w="8155"/>
      </w:tblGrid>
      <w:tr w:rsidR="00B73E41" w14:paraId="783A9467" w14:textId="77777777" w:rsidTr="00B82E8D">
        <w:trPr>
          <w:trHeight w:val="10859"/>
          <w:jc w:val="center"/>
        </w:trPr>
        <w:tc>
          <w:tcPr>
            <w:tcW w:w="8046" w:type="dxa"/>
          </w:tcPr>
          <w:p w14:paraId="265D0A58" w14:textId="050BDAAF" w:rsidR="00FD5AD5" w:rsidRPr="007B3860" w:rsidRDefault="00E87309" w:rsidP="007B3860">
            <w:pPr>
              <w:spacing w:before="120"/>
              <w:ind w:right="175"/>
              <w:rPr>
                <w:rFonts w:ascii="Comic Sans MS" w:eastAsia="Times" w:hAnsi="Comic Sans MS"/>
                <w:b/>
                <w:color w:val="000000"/>
                <w:sz w:val="12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noProof/>
                <w:color w:val="000000"/>
                <w:sz w:val="22"/>
                <w:u w:val="single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A465FAA" wp14:editId="773AF7E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105410</wp:posOffset>
                  </wp:positionV>
                  <wp:extent cx="1600200" cy="351155"/>
                  <wp:effectExtent l="0" t="0" r="0" b="4445"/>
                  <wp:wrapThrough wrapText="bothSides">
                    <wp:wrapPolygon edited="0">
                      <wp:start x="0" y="0"/>
                      <wp:lineTo x="0" y="20311"/>
                      <wp:lineTo x="21257" y="20311"/>
                      <wp:lineTo x="21257" y="0"/>
                      <wp:lineTo x="0" y="0"/>
                    </wp:wrapPolygon>
                  </wp:wrapThrough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1F76C" w14:textId="6E95C37D" w:rsidR="003524AC" w:rsidRDefault="00E87309" w:rsidP="00894C96">
            <w:pP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Y</w:t>
            </w:r>
            <w:r w:rsidR="00AF357D" w:rsidRPr="00DD6FE6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6 Homework Letter</w:t>
            </w:r>
            <w:r w:rsidR="00366C54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 xml:space="preserve">: 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3.12</w:t>
            </w:r>
            <w:r w:rsidR="003524AC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.20</w:t>
            </w:r>
          </w:p>
          <w:p w14:paraId="30DDB4D8" w14:textId="77777777" w:rsidR="00227CEF" w:rsidRDefault="00227CEF" w:rsidP="00E8597B">
            <w:pPr>
              <w:ind w:right="175"/>
              <w:jc w:val="both"/>
              <w:rPr>
                <w:rFonts w:ascii="Comic Sans MS" w:eastAsia="Times" w:hAnsi="Comic Sans MS"/>
                <w:color w:val="000000"/>
                <w:sz w:val="22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2"/>
                <w:lang w:val="en-US"/>
              </w:rPr>
              <w:t>Don’t forget that the children can wear their Christmas jumpers on Friday 11</w:t>
            </w:r>
            <w:r w:rsidRPr="00227CEF">
              <w:rPr>
                <w:rFonts w:ascii="Comic Sans MS" w:eastAsia="Times" w:hAnsi="Comic Sans MS"/>
                <w:color w:val="000000"/>
                <w:sz w:val="22"/>
                <w:vertAlign w:val="superscript"/>
                <w:lang w:val="en-US"/>
              </w:rPr>
              <w:t>th</w:t>
            </w:r>
            <w:r>
              <w:rPr>
                <w:rFonts w:ascii="Comic Sans MS" w:eastAsia="Times" w:hAnsi="Comic Sans MS"/>
                <w:color w:val="000000"/>
                <w:sz w:val="22"/>
                <w:lang w:val="en-US"/>
              </w:rPr>
              <w:t xml:space="preserve"> December and Wednesday 16</w:t>
            </w:r>
            <w:r w:rsidRPr="00227CEF">
              <w:rPr>
                <w:rFonts w:ascii="Comic Sans MS" w:eastAsia="Times" w:hAnsi="Comic Sans MS"/>
                <w:color w:val="000000"/>
                <w:sz w:val="22"/>
                <w:vertAlign w:val="superscript"/>
                <w:lang w:val="en-US"/>
              </w:rPr>
              <w:t>th</w:t>
            </w:r>
            <w:r>
              <w:rPr>
                <w:rFonts w:ascii="Comic Sans MS" w:eastAsia="Times" w:hAnsi="Comic Sans MS"/>
                <w:color w:val="000000"/>
                <w:sz w:val="22"/>
                <w:lang w:val="en-US"/>
              </w:rPr>
              <w:t xml:space="preserve"> December. </w:t>
            </w:r>
          </w:p>
          <w:p w14:paraId="316EE51B" w14:textId="446F842E" w:rsidR="00CA61C3" w:rsidRPr="00165E1A" w:rsidRDefault="005D6BB3" w:rsidP="00E8597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READING: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6D45FA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ead every</w:t>
            </w:r>
            <w:r w:rsidR="00BF3EDF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day for at least 3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0</w:t>
            </w:r>
            <w:r w:rsidR="00F76785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minutes</w:t>
            </w:r>
            <w:r w:rsidR="007C26DE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remember to complete 2 questions </w:t>
            </w:r>
            <w:r w:rsidR="000E3E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about your book </w:t>
            </w:r>
            <w:r w:rsidR="007C26DE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from the list in </w:t>
            </w:r>
            <w:r w:rsidR="000E3E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the front of </w:t>
            </w:r>
            <w:r w:rsidR="007C26DE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your reading journal.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In addition, c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omplete this week’s activity sheet</w:t>
            </w:r>
            <w:r w:rsidR="00E8597B">
              <w:rPr>
                <w:rFonts w:ascii="Comic Sans MS" w:eastAsia="Times" w:hAnsi="Comic Sans MS"/>
                <w:color w:val="000000"/>
                <w:sz w:val="20"/>
                <w:lang w:val="en-US"/>
              </w:rPr>
              <w:t>,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which is in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your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Reading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Journal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Remember to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vary your sentence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openers and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also 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include a range of punctuation</w:t>
            </w:r>
            <w:r w:rsidR="005C360C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vocabulary</w:t>
            </w:r>
            <w:r w:rsidR="008741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763F1A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(Hand in Monday</w:t>
            </w:r>
            <w:r w:rsidR="00651C57"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 xml:space="preserve"> </w:t>
            </w:r>
            <w:r w:rsidR="00651C57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23</w:t>
            </w:r>
            <w:r w:rsidR="00651C57" w:rsidRPr="00651C57"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>rd</w:t>
            </w:r>
            <w:r w:rsidR="00651C57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</w:t>
            </w:r>
            <w:r w:rsidR="0059411B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November</w:t>
            </w:r>
            <w:r w:rsidR="00763F1A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="00874194"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06A2619F" w14:textId="22EFB4BE" w:rsidR="00AF357D" w:rsidRPr="00F5517C" w:rsidRDefault="000A7CC0" w:rsidP="00F5517C">
            <w:pPr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MATHS</w:t>
            </w:r>
            <w:r w:rsidR="00BC33CC"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:</w:t>
            </w:r>
            <w:r w:rsidR="005D6BB3"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n ongoing target is to know all the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times tables and the</w:t>
            </w:r>
            <w:r w:rsidR="00763F1A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ir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related facts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up to 12 x 12. Make s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ure that you continue to </w:t>
            </w:r>
            <w:proofErr w:type="spellStart"/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practis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</w:t>
            </w:r>
            <w:proofErr w:type="spellEnd"/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this at home.</w:t>
            </w:r>
          </w:p>
          <w:p w14:paraId="1E87D3C0" w14:textId="7FA43DCB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 x 8 = 72                   90 x 8 =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90 x 80 = 7200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0.9 x 8 – 7.2</w:t>
            </w:r>
          </w:p>
          <w:p w14:paraId="1355A735" w14:textId="5AE381EA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8 x 9 = 72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80 x 9 =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80 x 90 = 7200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0.8 x 9 = 7.2</w:t>
            </w:r>
          </w:p>
          <w:p w14:paraId="4FC14923" w14:textId="7D9E6B45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9 = 8 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80 = 9 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÷ 80 = 90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7.2 </w:t>
            </w:r>
            <w:r w:rsidR="00DF01C3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8 – 0.9</w:t>
            </w:r>
          </w:p>
          <w:p w14:paraId="5F3025F9" w14:textId="563E56FB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8 = 9 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90 = 8                 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A5475E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90 = 80         7.2 </w:t>
            </w:r>
            <w:r w:rsidR="00A5475E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A5475E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0.9 = 8</w:t>
            </w:r>
          </w:p>
          <w:p w14:paraId="76461382" w14:textId="664E5940" w:rsidR="00A16B8A" w:rsidRPr="008B47B3" w:rsidRDefault="00A16B8A" w:rsidP="00A16B8A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This week we h</w:t>
            </w:r>
            <w:r w:rsidR="003524AC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ave been learning about properties of numbers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 the revision task and then complete the activity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 w:rsidR="005B32E1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y 7</w:t>
            </w:r>
            <w:r w:rsidR="00FE41A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th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Dec</w:t>
            </w:r>
            <w:r w:rsidR="0059411B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ember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79674AC0" w14:textId="77777777" w:rsidR="00A16B8A" w:rsidRPr="00874194" w:rsidRDefault="00A16B8A" w:rsidP="00A16B8A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0AAB9094" w14:textId="77777777" w:rsidR="00A16B8A" w:rsidRPr="008B47B3" w:rsidRDefault="00A16B8A" w:rsidP="00A16B8A">
            <w:pPr>
              <w:ind w:right="175"/>
              <w:rPr>
                <w:rFonts w:ascii="Comic Sans MS" w:eastAsia="Times" w:hAnsi="Comic Sans MS"/>
                <w:color w:val="000000"/>
                <w:sz w:val="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6"/>
              <w:gridCol w:w="2693"/>
              <w:gridCol w:w="2790"/>
            </w:tblGrid>
            <w:tr w:rsidR="00A16B8A" w:rsidRPr="008B47B3" w14:paraId="2ED72DB8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72D635BC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1ED86170" w14:textId="7C6C0AB2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Revision task</w:t>
                  </w:r>
                  <w:r w:rsidR="005712BA"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</w:tc>
              <w:tc>
                <w:tcPr>
                  <w:tcW w:w="2790" w:type="dxa"/>
                </w:tcPr>
                <w:p w14:paraId="6E1ECE24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Activity</w:t>
                  </w:r>
                </w:p>
              </w:tc>
            </w:tr>
            <w:tr w:rsidR="00346D59" w:rsidRPr="008B47B3" w14:paraId="71FD2C50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56114132" w14:textId="2194C89F" w:rsidR="00346D59" w:rsidRPr="008B47B3" w:rsidRDefault="005B32E1" w:rsidP="00BB42DB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</w:t>
                  </w:r>
                </w:p>
              </w:tc>
              <w:tc>
                <w:tcPr>
                  <w:tcW w:w="2693" w:type="dxa"/>
                </w:tcPr>
                <w:p w14:paraId="6EFEF48D" w14:textId="1CE08271" w:rsidR="00346D59" w:rsidRPr="008B47B3" w:rsidRDefault="00346D59" w:rsidP="00BB42DB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790" w:type="dxa"/>
                </w:tcPr>
                <w:p w14:paraId="45F8B9D0" w14:textId="4871A8E7" w:rsidR="009D222A" w:rsidRPr="008B47B3" w:rsidRDefault="006453C2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Estimating and ordering 4a, 4b, 4c Pages 26 and 27</w:t>
                  </w:r>
                </w:p>
              </w:tc>
            </w:tr>
            <w:tr w:rsidR="00976C2D" w:rsidRPr="008B47B3" w14:paraId="215F7008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5326D452" w14:textId="7E0A12A2" w:rsidR="00976C2D" w:rsidRPr="008B47B3" w:rsidRDefault="00976C2D" w:rsidP="00BB42DB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 w:rsidR="00346D59">
                    <w:rPr>
                      <w:rFonts w:ascii="Comic Sans MS" w:hAnsi="Comic Sans MS"/>
                      <w:sz w:val="18"/>
                    </w:rPr>
                    <w:t xml:space="preserve"> 4</w:t>
                  </w:r>
                </w:p>
              </w:tc>
              <w:tc>
                <w:tcPr>
                  <w:tcW w:w="2693" w:type="dxa"/>
                </w:tcPr>
                <w:p w14:paraId="13AC21A3" w14:textId="24909146" w:rsidR="00976C2D" w:rsidRPr="00F5517C" w:rsidRDefault="00976C2D" w:rsidP="00A16B8A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790" w:type="dxa"/>
                </w:tcPr>
                <w:p w14:paraId="4D932781" w14:textId="440B8555" w:rsidR="009D222A" w:rsidRDefault="00682AEE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Reflective symmetry and translation 28a, 28b, 28c, </w:t>
                  </w:r>
                </w:p>
              </w:tc>
            </w:tr>
            <w:tr w:rsidR="00976C2D" w:rsidRPr="008B47B3" w14:paraId="1AC60719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001C264" w14:textId="5691F83D" w:rsidR="00976C2D" w:rsidRPr="008B47B3" w:rsidRDefault="00976C2D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Standard Level</w:t>
                  </w:r>
                </w:p>
              </w:tc>
              <w:tc>
                <w:tcPr>
                  <w:tcW w:w="2693" w:type="dxa"/>
                </w:tcPr>
                <w:p w14:paraId="7895E41C" w14:textId="77777777" w:rsidR="00F5517C" w:rsidRDefault="00682AEE" w:rsidP="00A16B8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90 and 91</w:t>
                  </w:r>
                </w:p>
                <w:p w14:paraId="2E8B21F0" w14:textId="6E8F22B0" w:rsidR="00682AEE" w:rsidRPr="00F5517C" w:rsidRDefault="00682AEE" w:rsidP="00A16B8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92 and 93</w:t>
                  </w:r>
                </w:p>
              </w:tc>
              <w:tc>
                <w:tcPr>
                  <w:tcW w:w="2790" w:type="dxa"/>
                </w:tcPr>
                <w:p w14:paraId="35EF9B0E" w14:textId="77777777" w:rsidR="00976C2D" w:rsidRDefault="00682AEE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76 and 77</w:t>
                  </w:r>
                </w:p>
                <w:p w14:paraId="2AA1C317" w14:textId="0BD63BC2" w:rsidR="00682AEE" w:rsidRPr="008B47B3" w:rsidRDefault="00682AEE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78 and 79</w:t>
                  </w:r>
                </w:p>
              </w:tc>
            </w:tr>
            <w:tr w:rsidR="00976C2D" w:rsidRPr="008B47B3" w14:paraId="2DE4AD25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3A0B1755" w14:textId="441C2FA4" w:rsidR="00976C2D" w:rsidRPr="008B47B3" w:rsidRDefault="00F5517C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Stretch</w:t>
                  </w:r>
                </w:p>
              </w:tc>
              <w:tc>
                <w:tcPr>
                  <w:tcW w:w="2693" w:type="dxa"/>
                </w:tcPr>
                <w:p w14:paraId="42282DA8" w14:textId="77777777" w:rsidR="00682AEE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90 and 91</w:t>
                  </w:r>
                </w:p>
                <w:p w14:paraId="568AFC22" w14:textId="1A6C56BB" w:rsidR="00976C2D" w:rsidRPr="00A37956" w:rsidRDefault="00682AEE" w:rsidP="00682AEE">
                  <w:pPr>
                    <w:rPr>
                      <w:rFonts w:ascii="Comic Sans MS" w:hAnsi="Comic Sans MS"/>
                      <w:sz w:val="18"/>
                      <w:highlight w:val="green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92 and 93</w:t>
                  </w:r>
                </w:p>
              </w:tc>
              <w:tc>
                <w:tcPr>
                  <w:tcW w:w="2790" w:type="dxa"/>
                </w:tcPr>
                <w:p w14:paraId="255BE5DB" w14:textId="77777777" w:rsidR="00682AEE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76 and 77</w:t>
                  </w:r>
                </w:p>
                <w:p w14:paraId="2CF77F8A" w14:textId="518DD102" w:rsidR="00976C2D" w:rsidRPr="008B47B3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78 and 79</w:t>
                  </w:r>
                </w:p>
              </w:tc>
            </w:tr>
          </w:tbl>
          <w:p w14:paraId="693F0F1C" w14:textId="45F91EAF" w:rsidR="00407B6B" w:rsidRPr="00874194" w:rsidRDefault="00407B6B" w:rsidP="00407B6B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634FC496" w14:textId="77777777" w:rsidR="00682AEE" w:rsidRDefault="00682AEE" w:rsidP="005A3184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</w:p>
          <w:p w14:paraId="4D319E62" w14:textId="3F379E02" w:rsidR="005C360C" w:rsidRPr="008B47B3" w:rsidRDefault="008B47B3" w:rsidP="005A3184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  <w:bookmarkStart w:id="0" w:name="_GoBack"/>
            <w:bookmarkEnd w:id="0"/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SPELLING: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C</w:t>
            </w:r>
            <w:r w:rsidR="005B32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>omplete your spelling sheet and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0A203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write </w:t>
            </w:r>
            <w:r w:rsidR="005B32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the words </w:t>
            </w:r>
            <w:r w:rsidR="000A203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into a sentence.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Be ready for a spelling test on </w:t>
            </w:r>
            <w:r w:rsidR="005B32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>Tuesdays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1F2FE0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 w:rsidR="00FE41A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Tuesday 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8th</w:t>
            </w:r>
            <w:r w:rsidR="00FE41A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December</w:t>
            </w:r>
            <w:r w:rsidR="00B82E8D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.)</w:t>
            </w:r>
          </w:p>
          <w:p w14:paraId="5592377B" w14:textId="66E4089C" w:rsidR="004F4662" w:rsidRPr="00FE41A0" w:rsidRDefault="00E31F61" w:rsidP="00F5517C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  <w:t>Dates to remember:</w:t>
            </w:r>
          </w:p>
          <w:p w14:paraId="1657AC8D" w14:textId="67748AB5" w:rsidR="007F46C1" w:rsidRDefault="00FE41A0" w:rsidP="006B1899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Christmas jumper day - </w:t>
            </w:r>
            <w:r w:rsidR="00CA61C3">
              <w:rPr>
                <w:rFonts w:ascii="Comic Sans MS" w:hAnsi="Comic Sans MS"/>
                <w:sz w:val="20"/>
                <w:szCs w:val="22"/>
              </w:rPr>
              <w:t>Friday 11</w:t>
            </w:r>
            <w:r w:rsidR="00CA61C3" w:rsidRPr="00CA61C3">
              <w:rPr>
                <w:rFonts w:ascii="Comic Sans MS" w:hAnsi="Comic Sans MS"/>
                <w:sz w:val="20"/>
                <w:szCs w:val="22"/>
                <w:vertAlign w:val="superscript"/>
              </w:rPr>
              <w:t>th</w:t>
            </w:r>
            <w:r w:rsidR="00CA61C3">
              <w:rPr>
                <w:rFonts w:ascii="Comic Sans MS" w:hAnsi="Comic Sans MS"/>
                <w:sz w:val="20"/>
                <w:szCs w:val="22"/>
              </w:rPr>
              <w:t xml:space="preserve"> December </w:t>
            </w:r>
          </w:p>
          <w:p w14:paraId="69FC2D1E" w14:textId="3D83610E" w:rsidR="004F4662" w:rsidRDefault="004F4662" w:rsidP="006B1899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Christmas dinner day – Wednesday 16</w:t>
            </w:r>
            <w:r w:rsidRPr="004F4662">
              <w:rPr>
                <w:rFonts w:ascii="Comic Sans MS" w:hAnsi="Comic Sans MS"/>
                <w:sz w:val="20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2"/>
              </w:rPr>
              <w:t xml:space="preserve"> December</w:t>
            </w:r>
          </w:p>
          <w:p w14:paraId="775A7E26" w14:textId="67058F69" w:rsidR="00682AEE" w:rsidRDefault="00682AEE" w:rsidP="006B1899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Last day of term – Friday 18</w:t>
            </w:r>
            <w:r w:rsidRPr="00682AEE">
              <w:rPr>
                <w:rFonts w:ascii="Comic Sans MS" w:hAnsi="Comic Sans MS"/>
                <w:sz w:val="20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2"/>
              </w:rPr>
              <w:t xml:space="preserve"> December</w:t>
            </w:r>
          </w:p>
          <w:p w14:paraId="33C7DD20" w14:textId="02A30708" w:rsidR="005C360C" w:rsidRPr="00B82E8D" w:rsidRDefault="00E31F61" w:rsidP="00F5517C">
            <w:pP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PLEASE REMEMBER TO WEAR YOUR P</w:t>
            </w:r>
            <w:r w:rsidR="0059411B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E KIT ON WEDNESDAYS (MOORGATE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 AND MONUMENT) AND THURSDAYS (</w:t>
            </w:r>
            <w:r w:rsidR="0059411B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MARBLE ARCH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)</w:t>
            </w:r>
          </w:p>
        </w:tc>
        <w:tc>
          <w:tcPr>
            <w:tcW w:w="8155" w:type="dxa"/>
          </w:tcPr>
          <w:p w14:paraId="25C06B4F" w14:textId="475B8344" w:rsidR="006B4937" w:rsidRPr="007B3860" w:rsidRDefault="00E87309" w:rsidP="006B4937">
            <w:pPr>
              <w:spacing w:before="120"/>
              <w:ind w:right="175"/>
              <w:rPr>
                <w:rFonts w:ascii="Comic Sans MS" w:eastAsia="Times" w:hAnsi="Comic Sans MS"/>
                <w:b/>
                <w:color w:val="000000"/>
                <w:sz w:val="12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noProof/>
                <w:color w:val="000000"/>
                <w:sz w:val="22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40D8FFF" wp14:editId="1CC7938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105410</wp:posOffset>
                  </wp:positionV>
                  <wp:extent cx="1600200" cy="351155"/>
                  <wp:effectExtent l="0" t="0" r="0" b="4445"/>
                  <wp:wrapThrough wrapText="bothSides">
                    <wp:wrapPolygon edited="0">
                      <wp:start x="0" y="0"/>
                      <wp:lineTo x="0" y="20311"/>
                      <wp:lineTo x="21257" y="20311"/>
                      <wp:lineTo x="21257" y="0"/>
                      <wp:lineTo x="0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EBDAC" w14:textId="04784E31" w:rsidR="00976C2D" w:rsidRPr="00763F1A" w:rsidRDefault="00976C2D" w:rsidP="00976C2D">
            <w:pP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Y</w:t>
            </w:r>
            <w:r w:rsidRPr="00DD6FE6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6 Homework Letter</w:t>
            </w:r>
            <w:r w:rsidR="0059411B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 xml:space="preserve">: 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3.12</w:t>
            </w:r>
            <w:r w:rsidR="000E3EE1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.20</w:t>
            </w:r>
          </w:p>
          <w:p w14:paraId="6D3C691B" w14:textId="77777777" w:rsidR="00227CEF" w:rsidRDefault="00227CEF" w:rsidP="00227CEF">
            <w:pPr>
              <w:ind w:right="175"/>
              <w:jc w:val="both"/>
              <w:rPr>
                <w:rFonts w:ascii="Comic Sans MS" w:eastAsia="Times" w:hAnsi="Comic Sans MS"/>
                <w:color w:val="000000"/>
                <w:sz w:val="22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2"/>
                <w:lang w:val="en-US"/>
              </w:rPr>
              <w:t>Don’t forget that the children can wear their Christmas jumpers on Friday 11</w:t>
            </w:r>
            <w:r w:rsidRPr="00227CEF">
              <w:rPr>
                <w:rFonts w:ascii="Comic Sans MS" w:eastAsia="Times" w:hAnsi="Comic Sans MS"/>
                <w:color w:val="000000"/>
                <w:sz w:val="22"/>
                <w:vertAlign w:val="superscript"/>
                <w:lang w:val="en-US"/>
              </w:rPr>
              <w:t>th</w:t>
            </w:r>
            <w:r>
              <w:rPr>
                <w:rFonts w:ascii="Comic Sans MS" w:eastAsia="Times" w:hAnsi="Comic Sans MS"/>
                <w:color w:val="000000"/>
                <w:sz w:val="22"/>
                <w:lang w:val="en-US"/>
              </w:rPr>
              <w:t xml:space="preserve"> December and Wednesday 16</w:t>
            </w:r>
            <w:r w:rsidRPr="00227CEF">
              <w:rPr>
                <w:rFonts w:ascii="Comic Sans MS" w:eastAsia="Times" w:hAnsi="Comic Sans MS"/>
                <w:color w:val="000000"/>
                <w:sz w:val="22"/>
                <w:vertAlign w:val="superscript"/>
                <w:lang w:val="en-US"/>
              </w:rPr>
              <w:t>th</w:t>
            </w:r>
            <w:r>
              <w:rPr>
                <w:rFonts w:ascii="Comic Sans MS" w:eastAsia="Times" w:hAnsi="Comic Sans MS"/>
                <w:color w:val="000000"/>
                <w:sz w:val="22"/>
                <w:lang w:val="en-US"/>
              </w:rPr>
              <w:t xml:space="preserve"> December. </w:t>
            </w:r>
          </w:p>
          <w:p w14:paraId="06580498" w14:textId="68989A1C" w:rsidR="00CA61C3" w:rsidRPr="00E8597B" w:rsidRDefault="00C27C32" w:rsidP="00C27C32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READING: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Read every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day for at least 3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0 minutes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remember to complete 2 questions about your book from the list in the front of your reading journal.  In addition, complete this week’s activity sheet, which is in your Reading Journal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Remember to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vary your sentence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openers and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also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include a range of punctuation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vocabulary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Monday </w:t>
            </w:r>
            <w:r w:rsidR="00FE41A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23</w:t>
            </w:r>
            <w:r w:rsidR="00FE41A0" w:rsidRPr="00FE41A0"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>rd</w:t>
            </w:r>
            <w:r w:rsidR="0059411B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Novem</w:t>
            </w:r>
            <w:r w:rsidR="00FA6509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ber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2617371C" w14:textId="77777777" w:rsidR="00C27C32" w:rsidRPr="00F5517C" w:rsidRDefault="00C27C32" w:rsidP="00C27C32">
            <w:pPr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MATHS: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An ongoing target is to know all the times tables and their related facts up to 12 x 12. Make 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ure that you continue to </w:t>
            </w:r>
            <w:proofErr w:type="spellStart"/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practis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</w:t>
            </w:r>
            <w:proofErr w:type="spellEnd"/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this at home.</w:t>
            </w:r>
          </w:p>
          <w:p w14:paraId="63A9ED3C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 x 8 = 72                   90 x 8 =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90 x 80 = 7200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0.9 x 8 – 7.2</w:t>
            </w:r>
          </w:p>
          <w:p w14:paraId="08FEFC41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8 x 9 = 72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80 x 9 =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80 x 90 = 7200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0.8 x 9 = 7.2</w:t>
            </w:r>
          </w:p>
          <w:p w14:paraId="391FFAD8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9 = 8 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80 = 9 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÷ 80 = 90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7.2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8 – 0.9</w:t>
            </w:r>
          </w:p>
          <w:p w14:paraId="1AE6F0E9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8 = 9 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90 = 8                  7200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90 = 80         7.2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0.9 = 8</w:t>
            </w:r>
          </w:p>
          <w:p w14:paraId="13C19DAC" w14:textId="0E6B34E9" w:rsidR="00976C2D" w:rsidRPr="008B47B3" w:rsidRDefault="00C27C32" w:rsidP="00C27C32">
            <w:pPr>
              <w:ind w:right="175"/>
              <w:rPr>
                <w:rFonts w:ascii="Comic Sans MS" w:eastAsia="Times" w:hAnsi="Comic Sans MS"/>
                <w:color w:val="000000"/>
                <w:sz w:val="4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This week we have been</w:t>
            </w:r>
            <w:r w:rsidR="00067864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learning about properties of numbers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 the revision task and then complete the activity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Monday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 xml:space="preserve"> 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7</w:t>
            </w:r>
            <w:r w:rsidR="00FE41A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th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Dec</w:t>
            </w:r>
            <w:r w:rsidR="0059411B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em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ber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6"/>
              <w:gridCol w:w="2693"/>
              <w:gridCol w:w="2790"/>
            </w:tblGrid>
            <w:tr w:rsidR="00976C2D" w:rsidRPr="008B47B3" w14:paraId="530C758A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05CA812A" w14:textId="77777777" w:rsidR="00976C2D" w:rsidRPr="008B47B3" w:rsidRDefault="00976C2D" w:rsidP="00346D59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4C9EC25" w14:textId="77777777" w:rsidR="00976C2D" w:rsidRPr="008B47B3" w:rsidRDefault="00976C2D" w:rsidP="00346D59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Revision task</w:t>
                  </w:r>
                </w:p>
              </w:tc>
              <w:tc>
                <w:tcPr>
                  <w:tcW w:w="2790" w:type="dxa"/>
                </w:tcPr>
                <w:p w14:paraId="117510A6" w14:textId="77777777" w:rsidR="00976C2D" w:rsidRPr="008B47B3" w:rsidRDefault="00976C2D" w:rsidP="00346D59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Activity</w:t>
                  </w:r>
                </w:p>
              </w:tc>
            </w:tr>
            <w:tr w:rsidR="00C27C32" w:rsidRPr="008B47B3" w14:paraId="239F75B9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030286F" w14:textId="63E13C6C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</w:t>
                  </w:r>
                </w:p>
              </w:tc>
              <w:tc>
                <w:tcPr>
                  <w:tcW w:w="2693" w:type="dxa"/>
                </w:tcPr>
                <w:p w14:paraId="228BDDE1" w14:textId="6902AEDE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790" w:type="dxa"/>
                </w:tcPr>
                <w:p w14:paraId="6ACBB303" w14:textId="7A56B8C2" w:rsidR="009D222A" w:rsidRPr="008B47B3" w:rsidRDefault="00682AEE" w:rsidP="00067864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Estimating and ordering 4a, 4b, 4c Pages 26 and 27</w:t>
                  </w:r>
                </w:p>
              </w:tc>
            </w:tr>
            <w:tr w:rsidR="00C27C32" w:rsidRPr="008B47B3" w14:paraId="66422BBC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200602AE" w14:textId="1899EB68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4</w:t>
                  </w:r>
                </w:p>
              </w:tc>
              <w:tc>
                <w:tcPr>
                  <w:tcW w:w="2693" w:type="dxa"/>
                </w:tcPr>
                <w:p w14:paraId="4EDDAE90" w14:textId="590C8251" w:rsidR="00C27C32" w:rsidRPr="00A37956" w:rsidRDefault="00C27C32" w:rsidP="00346D59">
                  <w:pPr>
                    <w:rPr>
                      <w:rFonts w:ascii="Comic Sans MS" w:hAnsi="Comic Sans MS"/>
                      <w:sz w:val="18"/>
                      <w:highlight w:val="green"/>
                    </w:rPr>
                  </w:pPr>
                </w:p>
              </w:tc>
              <w:tc>
                <w:tcPr>
                  <w:tcW w:w="2790" w:type="dxa"/>
                </w:tcPr>
                <w:p w14:paraId="02392B63" w14:textId="2DF785E5" w:rsidR="009D222A" w:rsidRDefault="00682AEE" w:rsidP="00A317A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Reflective symmetry and translation 28a, 28b, 28c,</w:t>
                  </w:r>
                </w:p>
              </w:tc>
            </w:tr>
            <w:tr w:rsidR="00C27C32" w:rsidRPr="008B47B3" w14:paraId="124D1870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394C30A" w14:textId="66132053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Standard Level</w:t>
                  </w:r>
                </w:p>
              </w:tc>
              <w:tc>
                <w:tcPr>
                  <w:tcW w:w="2693" w:type="dxa"/>
                </w:tcPr>
                <w:p w14:paraId="37CD8B85" w14:textId="77777777" w:rsidR="00682AEE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90 and 91</w:t>
                  </w:r>
                </w:p>
                <w:p w14:paraId="3AC38F07" w14:textId="636E4189" w:rsidR="00C27C32" w:rsidRPr="0026125E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92 and 93</w:t>
                  </w:r>
                </w:p>
              </w:tc>
              <w:tc>
                <w:tcPr>
                  <w:tcW w:w="2790" w:type="dxa"/>
                </w:tcPr>
                <w:p w14:paraId="31F457B0" w14:textId="77777777" w:rsidR="00682AEE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76 and 77</w:t>
                  </w:r>
                </w:p>
                <w:p w14:paraId="32340FC0" w14:textId="05D4B5E9" w:rsidR="00C27C32" w:rsidRPr="008B47B3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78 and 79</w:t>
                  </w:r>
                </w:p>
              </w:tc>
            </w:tr>
            <w:tr w:rsidR="00C27C32" w:rsidRPr="008B47B3" w14:paraId="113A150B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32AF3271" w14:textId="0BAC7A12" w:rsidR="00C27C32" w:rsidRPr="008B47B3" w:rsidRDefault="00A317AA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Stretch</w:t>
                  </w:r>
                </w:p>
              </w:tc>
              <w:tc>
                <w:tcPr>
                  <w:tcW w:w="2693" w:type="dxa"/>
                </w:tcPr>
                <w:p w14:paraId="315567C8" w14:textId="77777777" w:rsidR="00682AEE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90 and 91</w:t>
                  </w:r>
                </w:p>
                <w:p w14:paraId="4FEA005D" w14:textId="347B4032" w:rsidR="00C27C32" w:rsidRPr="00A37956" w:rsidRDefault="00682AEE" w:rsidP="00682AEE">
                  <w:pPr>
                    <w:rPr>
                      <w:rFonts w:ascii="Comic Sans MS" w:hAnsi="Comic Sans MS"/>
                      <w:sz w:val="18"/>
                      <w:highlight w:val="green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92 and 93</w:t>
                  </w:r>
                </w:p>
              </w:tc>
              <w:tc>
                <w:tcPr>
                  <w:tcW w:w="2790" w:type="dxa"/>
                </w:tcPr>
                <w:p w14:paraId="0928E79D" w14:textId="77777777" w:rsidR="00682AEE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Co-ordinates Pages 76 and 77</w:t>
                  </w:r>
                </w:p>
                <w:p w14:paraId="7127717F" w14:textId="014A2BCF" w:rsidR="00781866" w:rsidRPr="008B47B3" w:rsidRDefault="00682AEE" w:rsidP="00682AE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Reflection and translation Pages 78 and 79</w:t>
                  </w:r>
                </w:p>
              </w:tc>
            </w:tr>
          </w:tbl>
          <w:p w14:paraId="7C45FCDE" w14:textId="77777777" w:rsidR="00976C2D" w:rsidRPr="00874194" w:rsidRDefault="00976C2D" w:rsidP="00976C2D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0AD688EE" w14:textId="77777777" w:rsidR="00682AEE" w:rsidRDefault="00682AEE" w:rsidP="00C27C32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</w:p>
          <w:p w14:paraId="55537B82" w14:textId="529140D9" w:rsidR="00C27C32" w:rsidRPr="008B47B3" w:rsidRDefault="00C27C32" w:rsidP="00C27C32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SPELLING: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C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omplete your spelling sheet and write the words into a sentence. Be ready for a spelling test on Tuesdays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 w:rsidR="00FE41A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Tuesday </w:t>
            </w:r>
            <w:r w:rsidR="00227CEF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8th</w:t>
            </w:r>
            <w:r w:rsidR="00FE41A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December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.)</w:t>
            </w:r>
          </w:p>
          <w:p w14:paraId="4E49C2EA" w14:textId="4DFAA9F8" w:rsidR="004F4662" w:rsidRDefault="00C27C32" w:rsidP="00C27C32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  <w:t>Dates to remember:</w:t>
            </w:r>
          </w:p>
          <w:p w14:paraId="79B4EF24" w14:textId="23CD6A34" w:rsidR="00CA61C3" w:rsidRDefault="00FE41A0" w:rsidP="00CA61C3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Christmas jumper day -</w:t>
            </w:r>
            <w:r w:rsidR="00CA61C3">
              <w:rPr>
                <w:rFonts w:ascii="Comic Sans MS" w:hAnsi="Comic Sans MS"/>
                <w:sz w:val="20"/>
                <w:szCs w:val="22"/>
              </w:rPr>
              <w:t xml:space="preserve"> Friday 11</w:t>
            </w:r>
            <w:r w:rsidR="00CA61C3" w:rsidRPr="00CA61C3">
              <w:rPr>
                <w:rFonts w:ascii="Comic Sans MS" w:hAnsi="Comic Sans MS"/>
                <w:sz w:val="20"/>
                <w:szCs w:val="22"/>
                <w:vertAlign w:val="superscript"/>
              </w:rPr>
              <w:t>th</w:t>
            </w:r>
            <w:r w:rsidR="00CA61C3">
              <w:rPr>
                <w:rFonts w:ascii="Comic Sans MS" w:hAnsi="Comic Sans MS"/>
                <w:sz w:val="20"/>
                <w:szCs w:val="22"/>
              </w:rPr>
              <w:t xml:space="preserve"> December </w:t>
            </w:r>
          </w:p>
          <w:p w14:paraId="61C1FC62" w14:textId="02DC3747" w:rsidR="004F4662" w:rsidRDefault="004F4662" w:rsidP="00CA61C3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Christmas dinner day – Wednesday 16</w:t>
            </w:r>
            <w:r w:rsidRPr="004F4662">
              <w:rPr>
                <w:rFonts w:ascii="Comic Sans MS" w:hAnsi="Comic Sans MS"/>
                <w:sz w:val="20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2"/>
              </w:rPr>
              <w:t xml:space="preserve"> December</w:t>
            </w:r>
          </w:p>
          <w:p w14:paraId="793F4211" w14:textId="77777777" w:rsidR="00682AEE" w:rsidRDefault="00682AEE" w:rsidP="00682AEE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Last day of term – Friday 18</w:t>
            </w:r>
            <w:r w:rsidRPr="00682AEE">
              <w:rPr>
                <w:rFonts w:ascii="Comic Sans MS" w:hAnsi="Comic Sans MS"/>
                <w:sz w:val="20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2"/>
              </w:rPr>
              <w:t xml:space="preserve"> December</w:t>
            </w:r>
          </w:p>
          <w:p w14:paraId="0B8144F6" w14:textId="77777777" w:rsidR="00682AEE" w:rsidRDefault="00682AEE" w:rsidP="00CA61C3">
            <w:pPr>
              <w:rPr>
                <w:rFonts w:ascii="Comic Sans MS" w:hAnsi="Comic Sans MS"/>
                <w:sz w:val="20"/>
                <w:szCs w:val="22"/>
              </w:rPr>
            </w:pPr>
          </w:p>
          <w:p w14:paraId="2FD42274" w14:textId="445A25C2" w:rsidR="00642CB0" w:rsidRDefault="0050247A" w:rsidP="007F46C1"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PLEASE REMEMBER TO WEAR YOUR PE KIT ON WEDNESDAYS (MOORGATE AND MONUMENT) AND THURSDAYS (MARBLE ARCH)</w:t>
            </w:r>
          </w:p>
        </w:tc>
      </w:tr>
    </w:tbl>
    <w:p w14:paraId="08733786" w14:textId="273D9174" w:rsidR="000E7C04" w:rsidRPr="007B06E3" w:rsidRDefault="000E7C04" w:rsidP="007B06E3">
      <w:pPr>
        <w:tabs>
          <w:tab w:val="left" w:pos="4911"/>
        </w:tabs>
      </w:pPr>
    </w:p>
    <w:sectPr w:rsidR="000E7C04" w:rsidRPr="007B06E3" w:rsidSect="00A16B8A">
      <w:pgSz w:w="16840" w:h="11900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6B2"/>
    <w:multiLevelType w:val="hybridMultilevel"/>
    <w:tmpl w:val="D0480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B7545"/>
    <w:multiLevelType w:val="hybridMultilevel"/>
    <w:tmpl w:val="4F1EB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F7E71"/>
    <w:multiLevelType w:val="hybridMultilevel"/>
    <w:tmpl w:val="121E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55F"/>
    <w:multiLevelType w:val="hybridMultilevel"/>
    <w:tmpl w:val="261A1CDA"/>
    <w:lvl w:ilvl="0" w:tplc="A9F6E1A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F571512"/>
    <w:multiLevelType w:val="hybridMultilevel"/>
    <w:tmpl w:val="1574742E"/>
    <w:lvl w:ilvl="0" w:tplc="B574D6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C77FE"/>
    <w:multiLevelType w:val="hybridMultilevel"/>
    <w:tmpl w:val="3DE0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881E93"/>
    <w:multiLevelType w:val="hybridMultilevel"/>
    <w:tmpl w:val="535A2216"/>
    <w:lvl w:ilvl="0" w:tplc="57B07BF2">
      <w:start w:val="1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1"/>
    <w:rsid w:val="00057831"/>
    <w:rsid w:val="00067864"/>
    <w:rsid w:val="00076363"/>
    <w:rsid w:val="000A2030"/>
    <w:rsid w:val="000A7CC0"/>
    <w:rsid w:val="000D09EF"/>
    <w:rsid w:val="000E0229"/>
    <w:rsid w:val="000E357A"/>
    <w:rsid w:val="000E3EE1"/>
    <w:rsid w:val="000E7C04"/>
    <w:rsid w:val="000F659B"/>
    <w:rsid w:val="00153638"/>
    <w:rsid w:val="00165E1A"/>
    <w:rsid w:val="00176B02"/>
    <w:rsid w:val="00176DAD"/>
    <w:rsid w:val="001A5FAF"/>
    <w:rsid w:val="001B415A"/>
    <w:rsid w:val="001E09FD"/>
    <w:rsid w:val="001E6028"/>
    <w:rsid w:val="001F2FE0"/>
    <w:rsid w:val="00215B95"/>
    <w:rsid w:val="00227CEF"/>
    <w:rsid w:val="00252863"/>
    <w:rsid w:val="00254215"/>
    <w:rsid w:val="00257820"/>
    <w:rsid w:val="0026125E"/>
    <w:rsid w:val="00262C3C"/>
    <w:rsid w:val="0029286E"/>
    <w:rsid w:val="002C1394"/>
    <w:rsid w:val="002F370C"/>
    <w:rsid w:val="00320BD2"/>
    <w:rsid w:val="00346D59"/>
    <w:rsid w:val="003524AC"/>
    <w:rsid w:val="00366C54"/>
    <w:rsid w:val="003845BA"/>
    <w:rsid w:val="00391C65"/>
    <w:rsid w:val="003B4E16"/>
    <w:rsid w:val="003B6326"/>
    <w:rsid w:val="003B64BB"/>
    <w:rsid w:val="00400BD7"/>
    <w:rsid w:val="00407B6B"/>
    <w:rsid w:val="00407E07"/>
    <w:rsid w:val="00436D2C"/>
    <w:rsid w:val="0044203C"/>
    <w:rsid w:val="00451C11"/>
    <w:rsid w:val="00463AE2"/>
    <w:rsid w:val="00472C72"/>
    <w:rsid w:val="00491962"/>
    <w:rsid w:val="004F4662"/>
    <w:rsid w:val="0050247A"/>
    <w:rsid w:val="00506FC1"/>
    <w:rsid w:val="005140AF"/>
    <w:rsid w:val="0053021A"/>
    <w:rsid w:val="00550B8F"/>
    <w:rsid w:val="00567D7F"/>
    <w:rsid w:val="005712BA"/>
    <w:rsid w:val="0059411B"/>
    <w:rsid w:val="005A3184"/>
    <w:rsid w:val="005B32E1"/>
    <w:rsid w:val="005C360C"/>
    <w:rsid w:val="005D6BB3"/>
    <w:rsid w:val="00614123"/>
    <w:rsid w:val="00636FD8"/>
    <w:rsid w:val="00642CB0"/>
    <w:rsid w:val="006453C2"/>
    <w:rsid w:val="00651C57"/>
    <w:rsid w:val="00682AEE"/>
    <w:rsid w:val="006B1899"/>
    <w:rsid w:val="006B4937"/>
    <w:rsid w:val="006D2B41"/>
    <w:rsid w:val="006D45FA"/>
    <w:rsid w:val="006E61DC"/>
    <w:rsid w:val="0071072E"/>
    <w:rsid w:val="007354DE"/>
    <w:rsid w:val="0074385E"/>
    <w:rsid w:val="00763F1A"/>
    <w:rsid w:val="00781866"/>
    <w:rsid w:val="007B06E3"/>
    <w:rsid w:val="007B3860"/>
    <w:rsid w:val="007C26DE"/>
    <w:rsid w:val="007D77EB"/>
    <w:rsid w:val="007F46C1"/>
    <w:rsid w:val="00835E71"/>
    <w:rsid w:val="0084777A"/>
    <w:rsid w:val="008558A3"/>
    <w:rsid w:val="00874194"/>
    <w:rsid w:val="00894C96"/>
    <w:rsid w:val="00895CE8"/>
    <w:rsid w:val="008A5015"/>
    <w:rsid w:val="008B47B3"/>
    <w:rsid w:val="008F652E"/>
    <w:rsid w:val="00915504"/>
    <w:rsid w:val="0094431A"/>
    <w:rsid w:val="00976C2D"/>
    <w:rsid w:val="009C50E9"/>
    <w:rsid w:val="009C7725"/>
    <w:rsid w:val="009D222A"/>
    <w:rsid w:val="009F0B19"/>
    <w:rsid w:val="009F7FA4"/>
    <w:rsid w:val="00A0653C"/>
    <w:rsid w:val="00A16B8A"/>
    <w:rsid w:val="00A207F7"/>
    <w:rsid w:val="00A317AA"/>
    <w:rsid w:val="00A37956"/>
    <w:rsid w:val="00A5475E"/>
    <w:rsid w:val="00A57F6C"/>
    <w:rsid w:val="00A81892"/>
    <w:rsid w:val="00A867FC"/>
    <w:rsid w:val="00A87A52"/>
    <w:rsid w:val="00AE2A28"/>
    <w:rsid w:val="00AF357D"/>
    <w:rsid w:val="00B14710"/>
    <w:rsid w:val="00B16D6B"/>
    <w:rsid w:val="00B328A7"/>
    <w:rsid w:val="00B41A30"/>
    <w:rsid w:val="00B616FC"/>
    <w:rsid w:val="00B73E41"/>
    <w:rsid w:val="00B77E0D"/>
    <w:rsid w:val="00B82E8D"/>
    <w:rsid w:val="00B91C70"/>
    <w:rsid w:val="00B95920"/>
    <w:rsid w:val="00BB42DB"/>
    <w:rsid w:val="00BC33CC"/>
    <w:rsid w:val="00BC7F12"/>
    <w:rsid w:val="00BE44C1"/>
    <w:rsid w:val="00BF3EDF"/>
    <w:rsid w:val="00C27C32"/>
    <w:rsid w:val="00C46D39"/>
    <w:rsid w:val="00C61559"/>
    <w:rsid w:val="00C95F08"/>
    <w:rsid w:val="00CA61C3"/>
    <w:rsid w:val="00CB2E7B"/>
    <w:rsid w:val="00CC2920"/>
    <w:rsid w:val="00CC6C50"/>
    <w:rsid w:val="00CE03D6"/>
    <w:rsid w:val="00D149AD"/>
    <w:rsid w:val="00D56DB3"/>
    <w:rsid w:val="00DA6E5E"/>
    <w:rsid w:val="00DD6FE6"/>
    <w:rsid w:val="00DE556E"/>
    <w:rsid w:val="00DF01C3"/>
    <w:rsid w:val="00E2405D"/>
    <w:rsid w:val="00E31F61"/>
    <w:rsid w:val="00E4262D"/>
    <w:rsid w:val="00E52CF8"/>
    <w:rsid w:val="00E56F9A"/>
    <w:rsid w:val="00E647BF"/>
    <w:rsid w:val="00E8597B"/>
    <w:rsid w:val="00E87309"/>
    <w:rsid w:val="00E9065E"/>
    <w:rsid w:val="00ED7917"/>
    <w:rsid w:val="00EF10B5"/>
    <w:rsid w:val="00F005FD"/>
    <w:rsid w:val="00F046E9"/>
    <w:rsid w:val="00F34F8C"/>
    <w:rsid w:val="00F5517C"/>
    <w:rsid w:val="00F76785"/>
    <w:rsid w:val="00FA6509"/>
    <w:rsid w:val="00FA7594"/>
    <w:rsid w:val="00FB18F6"/>
    <w:rsid w:val="00FB30EA"/>
    <w:rsid w:val="00FB6201"/>
    <w:rsid w:val="00FB6A7A"/>
    <w:rsid w:val="00FC724C"/>
    <w:rsid w:val="00FD5AD5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4F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AF375-E9EA-5F42-B120-8CF56F7A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Cooper's lane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Riley</dc:creator>
  <cp:lastModifiedBy>Dawn Burton</cp:lastModifiedBy>
  <cp:revision>2</cp:revision>
  <cp:lastPrinted>2020-11-18T14:55:00Z</cp:lastPrinted>
  <dcterms:created xsi:type="dcterms:W3CDTF">2020-12-03T07:51:00Z</dcterms:created>
  <dcterms:modified xsi:type="dcterms:W3CDTF">2020-12-03T07:51:00Z</dcterms:modified>
</cp:coreProperties>
</file>